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7716"/>
      </w:tblGrid>
      <w:tr w:rsidR="008C42AF" w:rsidRPr="0059661B" w14:paraId="05594EC9" w14:textId="77777777" w:rsidTr="00A266DD">
        <w:tc>
          <w:tcPr>
            <w:tcW w:w="6232" w:type="dxa"/>
          </w:tcPr>
          <w:p w14:paraId="06940B88" w14:textId="77777777" w:rsidR="008C42AF" w:rsidRPr="0059661B" w:rsidRDefault="008C42AF" w:rsidP="0059661B">
            <w:pPr>
              <w:tabs>
                <w:tab w:val="center" w:pos="2077"/>
                <w:tab w:val="center" w:pos="10050"/>
              </w:tabs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VIỆN KIỂM SÁT NHÂN DÂN</w:t>
            </w:r>
          </w:p>
          <w:p w14:paraId="332E05C8" w14:textId="4950CDEE" w:rsidR="008C42AF" w:rsidRPr="0059661B" w:rsidRDefault="008C42AF" w:rsidP="0059661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TỈNH BẮC GIANG</w:t>
            </w: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br/>
            </w: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softHyphen/>
            </w: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softHyphen/>
            </w: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softHyphen/>
              <w:t>––––––––––––––––</w:t>
            </w:r>
          </w:p>
          <w:p w14:paraId="7E74D535" w14:textId="76E91E3C" w:rsidR="008C42AF" w:rsidRPr="0059661B" w:rsidRDefault="008C42AF" w:rsidP="0059661B">
            <w:r w:rsidRPr="0059661B">
              <w:softHyphen/>
            </w:r>
            <w:r w:rsidRPr="0059661B">
              <w:softHyphen/>
            </w:r>
          </w:p>
        </w:tc>
        <w:tc>
          <w:tcPr>
            <w:tcW w:w="7716" w:type="dxa"/>
          </w:tcPr>
          <w:p w14:paraId="055CBA70" w14:textId="77777777" w:rsidR="008C42AF" w:rsidRPr="0059661B" w:rsidRDefault="008C42AF" w:rsidP="0059661B">
            <w:pPr>
              <w:tabs>
                <w:tab w:val="center" w:pos="2077"/>
                <w:tab w:val="center" w:pos="10050"/>
              </w:tabs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594E2DD3" w14:textId="77777777" w:rsidR="008C42AF" w:rsidRPr="0059661B" w:rsidRDefault="008C42AF" w:rsidP="0059661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66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  Tự do   Hạnh phúc</w:t>
            </w:r>
          </w:p>
          <w:p w14:paraId="63245EE4" w14:textId="0765B790" w:rsidR="008C42AF" w:rsidRPr="0059661B" w:rsidRDefault="008C42AF" w:rsidP="0059661B">
            <w:pPr>
              <w:jc w:val="center"/>
            </w:pPr>
            <w:r w:rsidRPr="0059661B">
              <w:rPr>
                <w:rFonts w:ascii="Times New Roman" w:hAnsi="Times New Roman"/>
                <w:b/>
                <w:szCs w:val="24"/>
              </w:rPr>
              <w:t>––––––––––––––––––––––––</w:t>
            </w:r>
          </w:p>
        </w:tc>
      </w:tr>
    </w:tbl>
    <w:p w14:paraId="0A888AEE" w14:textId="77777777" w:rsidR="008C42AF" w:rsidRPr="0059661B" w:rsidRDefault="008C42AF" w:rsidP="0059661B">
      <w:pPr>
        <w:spacing w:before="80" w:after="80"/>
        <w:jc w:val="center"/>
        <w:rPr>
          <w:rFonts w:ascii="Times New Roman" w:hAnsi="Times New Roman"/>
          <w:b/>
          <w:bCs/>
          <w:szCs w:val="24"/>
          <w:lang w:eastAsia="vi-VN"/>
        </w:rPr>
      </w:pPr>
    </w:p>
    <w:p w14:paraId="068A1C57" w14:textId="2D2549AF" w:rsidR="008C42AF" w:rsidRPr="0059661B" w:rsidRDefault="008C42AF" w:rsidP="0059661B">
      <w:pPr>
        <w:spacing w:before="80" w:after="80"/>
        <w:jc w:val="center"/>
        <w:rPr>
          <w:rFonts w:ascii="Times New Roman" w:hAnsi="Times New Roman"/>
          <w:b/>
          <w:bCs/>
          <w:szCs w:val="24"/>
          <w:lang w:eastAsia="vi-VN"/>
        </w:rPr>
      </w:pPr>
      <w:r w:rsidRPr="0059661B">
        <w:rPr>
          <w:rFonts w:ascii="Times New Roman" w:hAnsi="Times New Roman"/>
          <w:b/>
          <w:bCs/>
          <w:szCs w:val="24"/>
          <w:lang w:eastAsia="vi-VN"/>
        </w:rPr>
        <w:t>BÁO CÁO</w:t>
      </w:r>
    </w:p>
    <w:p w14:paraId="26BF82B8" w14:textId="7B6DE27D" w:rsidR="00C270EB" w:rsidRPr="0059661B" w:rsidRDefault="008C42AF" w:rsidP="0059661B">
      <w:pPr>
        <w:jc w:val="center"/>
        <w:rPr>
          <w:rFonts w:ascii="Times New Roman" w:hAnsi="Times New Roman"/>
          <w:b/>
          <w:bCs/>
          <w:szCs w:val="24"/>
          <w:lang w:eastAsia="vi-VN"/>
        </w:rPr>
      </w:pPr>
      <w:r w:rsidRPr="0059661B">
        <w:rPr>
          <w:rFonts w:ascii="Times New Roman" w:hAnsi="Times New Roman"/>
          <w:b/>
          <w:bCs/>
          <w:szCs w:val="24"/>
          <w:lang w:eastAsia="vi-VN"/>
        </w:rPr>
        <w:t>ĐÁNH GIÁ KẾT QUẢ THỰC HIỆN TIẾN ĐỘ CÁC CHỈ TIÊU CÔNG TÁC</w:t>
      </w:r>
    </w:p>
    <w:p w14:paraId="7DDBFFCD" w14:textId="5CA21F10" w:rsidR="008C42AF" w:rsidRPr="0059661B" w:rsidRDefault="008C42AF" w:rsidP="0059661B">
      <w:pPr>
        <w:jc w:val="center"/>
        <w:rPr>
          <w:rFonts w:ascii="Times New Roman" w:hAnsi="Times New Roman"/>
          <w:b/>
          <w:bCs/>
          <w:i/>
          <w:iCs/>
          <w:szCs w:val="24"/>
          <w:lang w:eastAsia="vi-VN"/>
        </w:rPr>
      </w:pPr>
      <w:r w:rsidRPr="0059661B">
        <w:rPr>
          <w:rFonts w:ascii="Times New Roman" w:hAnsi="Times New Roman"/>
          <w:b/>
          <w:bCs/>
          <w:i/>
          <w:iCs/>
          <w:szCs w:val="24"/>
          <w:lang w:eastAsia="vi-VN"/>
        </w:rPr>
        <w:t xml:space="preserve">(thời điểm từ ngày 01/12/2023 đến ngày </w:t>
      </w:r>
      <w:r w:rsidR="00332F8B" w:rsidRPr="0059661B">
        <w:rPr>
          <w:rFonts w:ascii="Times New Roman" w:hAnsi="Times New Roman"/>
          <w:b/>
          <w:bCs/>
          <w:i/>
          <w:iCs/>
          <w:szCs w:val="24"/>
          <w:lang w:eastAsia="vi-VN"/>
        </w:rPr>
        <w:t>06</w:t>
      </w:r>
      <w:r w:rsidRPr="0059661B">
        <w:rPr>
          <w:rFonts w:ascii="Times New Roman" w:hAnsi="Times New Roman"/>
          <w:b/>
          <w:bCs/>
          <w:i/>
          <w:iCs/>
          <w:szCs w:val="24"/>
          <w:lang w:eastAsia="vi-VN"/>
        </w:rPr>
        <w:t>/</w:t>
      </w:r>
      <w:r w:rsidR="00332F8B" w:rsidRPr="0059661B">
        <w:rPr>
          <w:rFonts w:ascii="Times New Roman" w:hAnsi="Times New Roman"/>
          <w:b/>
          <w:bCs/>
          <w:i/>
          <w:iCs/>
          <w:szCs w:val="24"/>
          <w:lang w:eastAsia="vi-VN"/>
        </w:rPr>
        <w:t>10</w:t>
      </w:r>
      <w:r w:rsidRPr="0059661B">
        <w:rPr>
          <w:rFonts w:ascii="Times New Roman" w:hAnsi="Times New Roman"/>
          <w:b/>
          <w:bCs/>
          <w:i/>
          <w:iCs/>
          <w:szCs w:val="24"/>
          <w:lang w:eastAsia="vi-VN"/>
        </w:rPr>
        <w:t>/2024)</w:t>
      </w:r>
    </w:p>
    <w:p w14:paraId="0E6DFFEE" w14:textId="01723700" w:rsidR="008C42AF" w:rsidRPr="0059661B" w:rsidRDefault="008C42AF" w:rsidP="0059661B">
      <w:pPr>
        <w:jc w:val="center"/>
        <w:rPr>
          <w:rFonts w:ascii="Times New Roman" w:hAnsi="Times New Roman"/>
          <w:b/>
          <w:bCs/>
          <w:szCs w:val="24"/>
          <w:lang w:eastAsia="vi-VN"/>
        </w:rPr>
      </w:pPr>
      <w:r w:rsidRPr="0059661B">
        <w:rPr>
          <w:rFonts w:ascii="Times New Roman" w:hAnsi="Times New Roman"/>
          <w:b/>
          <w:bCs/>
          <w:szCs w:val="24"/>
          <w:lang w:eastAsia="vi-VN"/>
        </w:rPr>
        <w:t>–––––––––––</w:t>
      </w:r>
    </w:p>
    <w:p w14:paraId="2FB4BF48" w14:textId="77777777" w:rsidR="008C42AF" w:rsidRPr="0059661B" w:rsidRDefault="008C42AF" w:rsidP="0059661B">
      <w:pPr>
        <w:jc w:val="center"/>
      </w:pPr>
    </w:p>
    <w:p w14:paraId="6B657885" w14:textId="77777777" w:rsidR="00F56D3F" w:rsidRPr="0059661B" w:rsidRDefault="00F56D3F" w:rsidP="0059661B"/>
    <w:tbl>
      <w:tblPr>
        <w:tblW w:w="15762" w:type="dxa"/>
        <w:tblInd w:w="-856" w:type="dxa"/>
        <w:tblLook w:val="04A0" w:firstRow="1" w:lastRow="0" w:firstColumn="1" w:lastColumn="0" w:noHBand="0" w:noVBand="1"/>
      </w:tblPr>
      <w:tblGrid>
        <w:gridCol w:w="3923"/>
        <w:gridCol w:w="503"/>
        <w:gridCol w:w="504"/>
        <w:gridCol w:w="504"/>
        <w:gridCol w:w="516"/>
        <w:gridCol w:w="504"/>
        <w:gridCol w:w="516"/>
        <w:gridCol w:w="601"/>
        <w:gridCol w:w="461"/>
        <w:gridCol w:w="718"/>
        <w:gridCol w:w="718"/>
        <w:gridCol w:w="669"/>
        <w:gridCol w:w="791"/>
        <w:gridCol w:w="730"/>
        <w:gridCol w:w="747"/>
        <w:gridCol w:w="791"/>
        <w:gridCol w:w="669"/>
        <w:gridCol w:w="596"/>
        <w:gridCol w:w="595"/>
        <w:gridCol w:w="706"/>
      </w:tblGrid>
      <w:tr w:rsidR="008376A2" w:rsidRPr="0059661B" w14:paraId="659A9D98" w14:textId="77777777" w:rsidTr="00F97ECC">
        <w:trPr>
          <w:trHeight w:val="765"/>
          <w:tblHeader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D538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Các chỉ tiêu công tác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C6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5C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32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42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P7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5F0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E67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P9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2E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P10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005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P12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BCEF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Sơn Động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E090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Lục Ngạn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AF94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Lục Nam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B49B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Lạng Giang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7142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Yên Dũng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A760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Việt Yên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E2C5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Bắc Giang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71B0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Hiệp Hòa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49C6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Tân Yên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0CCA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Yên Thế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95BF" w14:textId="77777777" w:rsidR="008376A2" w:rsidRPr="0059661B" w:rsidRDefault="008376A2" w:rsidP="0059661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966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Tổng</w:t>
            </w:r>
          </w:p>
        </w:tc>
      </w:tr>
      <w:tr w:rsidR="008376A2" w:rsidRPr="0059661B" w14:paraId="55BB137E" w14:textId="77777777" w:rsidTr="008376A2">
        <w:trPr>
          <w:trHeight w:val="412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CE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I. THQCT, kiểm sát việc giải quyết nguồn tin về tội phạm</w:t>
            </w:r>
          </w:p>
        </w:tc>
      </w:tr>
      <w:tr w:rsidR="008376A2" w:rsidRPr="0059661B" w14:paraId="0A70734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A803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Trực tiếp kiểm sát giải quyết nguồn tin về tội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29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EB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9F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CE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9D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84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99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22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75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0C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09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16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CF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5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F9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CF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F8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A0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60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</w:tr>
      <w:tr w:rsidR="008376A2" w:rsidRPr="0059661B" w14:paraId="64A8F37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0B04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2.2. Kiến nghị ngoài TTKS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4F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F4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36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92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5B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F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AB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2B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11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99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8C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D7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AC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3B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E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0E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CE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96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1A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8376A2" w:rsidRPr="0059661B" w14:paraId="597BE82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3D6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8D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37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DF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04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5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7C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8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5F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D7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E5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F2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1F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A5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2C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B4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C0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61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1D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57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</w:tr>
      <w:tr w:rsidR="008376A2" w:rsidRPr="0059661B" w14:paraId="7F4992F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26A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Yêu cầu kiểm tra, xác minh, giải quyết nguồn tin về tội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69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D3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A69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40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B6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6D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0C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09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2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F98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78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7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E5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FA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143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98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333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FD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00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FD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46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9C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1240</w:t>
            </w:r>
          </w:p>
        </w:tc>
      </w:tr>
      <w:tr w:rsidR="008376A2" w:rsidRPr="0059661B" w14:paraId="112B0F8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1CA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 xml:space="preserve">5. Yêu cầu kiểm tra, xác minh, thu thập chứng cứ để áp dụng biện pháp kê biên, phong tỏa tài khoản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FF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BF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8C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E6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C1E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01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A5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B9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0F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34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BB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35D" w14:textId="412C66FE" w:rsidR="008376A2" w:rsidRPr="0059661B" w:rsidRDefault="007F4047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0E3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4B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89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CC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5C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5E2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91E0" w14:textId="1A0BE47D" w:rsidR="008376A2" w:rsidRPr="0059661B" w:rsidRDefault="004A05F3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705E386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56A8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6.1. Yêu cầu CQĐT khởi tố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2F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55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9D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72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03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C7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467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28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F9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89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7B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28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D0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96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CA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8DE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08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76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5C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65156643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D30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6.3. Yêu cầu CQĐT không khởi tố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96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70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2D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9C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2F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6B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E9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0F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4E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D0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C4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C5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71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69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AE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3B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3A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A2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BF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3761283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0E78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6.4. Yêu cầu CQĐT hủy bỏ QĐ không khởi tố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BF9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3E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6B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82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84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A1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3E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B4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25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EA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75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C4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39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C9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4C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4D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46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C6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14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7D3D291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F82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6.6. Yêu cầu CQĐT phục hồi giải quyết nguồn tin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14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BF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C9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27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451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39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7B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D8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A3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FA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04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018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98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B9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14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4E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FF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BC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97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</w:tr>
      <w:tr w:rsidR="008376A2" w:rsidRPr="0059661B" w14:paraId="50979DE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0ED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7.2. VKS hủy bỏ QĐ không khởi tố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DE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7F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63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6C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24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01E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77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CF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96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2A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F7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01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BE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F0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5C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19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46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AA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CA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1BCC3C9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956F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 Yêu cầu tiếp nhận, kiểm tra việc tiếp nhận, giải quyết và thông báo kết quả cho VKS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C0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09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C7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ACE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C2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65D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0A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2E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D6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36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60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4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F4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6F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0F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BC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3B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74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03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  <w:tr w:rsidR="008376A2" w:rsidRPr="0059661B" w14:paraId="4DD4C31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2BE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94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69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4F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1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30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18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7B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F4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DF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D3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F7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9F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75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E4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2F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8A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06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3F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D5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8376A2" w:rsidRPr="0059661B" w14:paraId="110EBA5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16C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DC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6F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F9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81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DF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7E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5D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14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D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79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44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7DB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35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A6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64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73C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B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F7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E5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642DDA66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DA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II. THQCT, kiểm sát điều tra, truy tố</w:t>
            </w:r>
          </w:p>
        </w:tc>
      </w:tr>
      <w:tr w:rsidR="008376A2" w:rsidRPr="0059661B" w14:paraId="3239917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709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Xác định án trọng điểm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37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51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B7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07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6C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1B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BC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61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2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70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A6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15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26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0C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DE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DC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F6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33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EE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180</w:t>
            </w:r>
          </w:p>
        </w:tc>
      </w:tr>
      <w:tr w:rsidR="008376A2" w:rsidRPr="0059661B" w14:paraId="00A00BE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C67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Xác định án rút gọn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B8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7D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F7E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57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88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81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77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84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2C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D8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66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10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9D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40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5E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6A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D6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CA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606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</w:tr>
      <w:tr w:rsidR="008376A2" w:rsidRPr="0059661B" w14:paraId="3EE56DA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872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 Kiến nghị yêu cầu khắc phục vi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8C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A1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2A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E1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EA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0A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6F0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BB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16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8B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F4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3E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3F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B0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90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95A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BE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FDA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81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19</w:t>
            </w:r>
          </w:p>
        </w:tc>
      </w:tr>
      <w:tr w:rsidR="008376A2" w:rsidRPr="0059661B" w14:paraId="5A123B32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E49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E9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03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F3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7A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60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50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CC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B8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15D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0C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5E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71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48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1D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22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CB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B7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8B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D5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</w:tr>
      <w:tr w:rsidR="008376A2" w:rsidRPr="0059661B" w14:paraId="705721B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DFE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Yêu cầu điều tra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98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DD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E9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7C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B1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7A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D1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9C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A6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CD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136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35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E5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E3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109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75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234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53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238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C0F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44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45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57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6D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1338</w:t>
            </w:r>
          </w:p>
        </w:tc>
      </w:tr>
      <w:tr w:rsidR="008376A2" w:rsidRPr="0059661B" w14:paraId="2D747AE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821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 xml:space="preserve">6. Yêu cầu áp dụng biện pháp kê biên tài sản, phong tỏa tài khoản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46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72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90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92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5A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7F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E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32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1F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E5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8D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1D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3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289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FC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FC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02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14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FE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  <w:tr w:rsidR="008376A2" w:rsidRPr="0059661B" w14:paraId="729018E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CFA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7.1. Yêu cầu CQĐT thay đổi QĐ KTVA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D8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79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F7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DE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8F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8C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E1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BC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0E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6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3E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B2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71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0D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FF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1E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26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EC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C5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6976E50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FE1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8. Yêu cầu CQĐT bổ sung QĐ khởi tố (vụ án, bị can)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2CE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08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03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94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5C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AB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FE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3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97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5B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EA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B5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C0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53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3C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7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0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31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2E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037C16ED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1E8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8.1. Yêu cầu CQĐT bổ sung QĐ KTVA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A9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93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F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EB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9E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EF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E49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B2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07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C8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B4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F8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F5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E6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AE3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9A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59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61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A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4D643B0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3BD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8.2. Yêu cầu CQĐT bổ sung QĐ KTBC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8F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E3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70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DB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76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C0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AD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E4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DD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E1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63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DB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8A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E3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29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30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F0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30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0A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0DB2AF7B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461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 Yêu cầu CQĐT khởi tố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FC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8F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8D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D2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A7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F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0A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58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1B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AB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43F3" w14:textId="002B2BE0" w:rsidR="008376A2" w:rsidRPr="0059661B" w:rsidRDefault="001246D7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7F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0E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1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49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78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FBA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D6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A2B5" w14:textId="2978261B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  <w:r w:rsidR="006D583E"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1945D35B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BE3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9.1. Yêu cầu CQĐT khởi tố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87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1B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B5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7F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67A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DC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4C5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52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D7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40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0F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D0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E5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9E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83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D5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5B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A9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6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4EE4C7B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1C5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9.2. Yêu cầu CQĐT khởi tố bị can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AD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C3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FA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2F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B3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9A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F7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16A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26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B7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7E32" w14:textId="70E87AA6" w:rsidR="008376A2" w:rsidRPr="0059661B" w:rsidRDefault="001246D7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46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38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CB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56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DC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72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7A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39F8" w14:textId="15F5CA4E" w:rsidR="008376A2" w:rsidRPr="0059661B" w:rsidRDefault="006D583E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</w:tr>
      <w:tr w:rsidR="008376A2" w:rsidRPr="0059661B" w14:paraId="7C619FA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C10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12.2. Hủy bỏ quyết định khởi tố bị can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AF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48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2E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2A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26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2C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0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96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8A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2D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19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6F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77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44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1D4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29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89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F0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8BA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03D085E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613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14.  Yêu cầu CQĐT giải quyết vụ án TĐC khi có đủ căn cứ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96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96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8D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30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E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DD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68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37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46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A7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4F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B9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4E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77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A0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C1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5BB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72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A4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2E037E9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BF3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14.1. Yêu cầu CQĐT phục hồi điều tra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56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7A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28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32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AC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CE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21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F3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0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66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FA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4C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B3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46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32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57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0F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0B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E0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767E5A0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C55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16. 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61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D1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4C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23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E8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A9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B0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CE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3E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DD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C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96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0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85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A5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A3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7A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30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AD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</w:tr>
      <w:tr w:rsidR="008376A2" w:rsidRPr="0059661B" w14:paraId="0F06898B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AE2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17. 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0D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65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D5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99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D9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69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1D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EB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DC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2E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32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2E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34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BD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E5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80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42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A5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5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</w:tr>
      <w:tr w:rsidR="008376A2" w:rsidRPr="0059661B" w14:paraId="242A5A1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644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18.  Báo cáo án bằng sơ đồ tư duy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B5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75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B3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F8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3B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B6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77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1B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0D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C7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9A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64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AD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55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71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77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4C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13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14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161</w:t>
            </w:r>
          </w:p>
        </w:tc>
      </w:tr>
      <w:tr w:rsidR="008376A2" w:rsidRPr="0059661B" w14:paraId="346C0913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3D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III. THQCT, KSXX vụ án hình sự</w:t>
            </w:r>
          </w:p>
        </w:tc>
      </w:tr>
      <w:tr w:rsidR="008376A2" w:rsidRPr="0059661B" w14:paraId="495CF3E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EA2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Án rút gọn (đã xét xử)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BD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78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CD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D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89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BD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DE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69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6A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BD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2D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DD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17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DB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98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17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77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FE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7E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31</w:t>
            </w:r>
          </w:p>
        </w:tc>
      </w:tr>
      <w:tr w:rsidR="008376A2" w:rsidRPr="0059661B" w14:paraId="5CB088C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61A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Kháng nghị phúc thẩm ngang cấp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EA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67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19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21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FD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E9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C0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2B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56C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DD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E1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67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0C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A3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09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2B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12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CB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73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51539B9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444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Báo cáo kháng nghị giám đốc thẩm, tái thẩm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54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08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1D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B2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92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73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89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0A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AA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3B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E6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6F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93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C6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FD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E4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31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D1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B4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0533705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E32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5. Kiến nghị Tòa án khắc phục vi phạm pháp luật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1D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F0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F5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4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0B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9E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C2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5E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8A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DD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23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D9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88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4B1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7B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70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DE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6DA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39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</w:tr>
      <w:tr w:rsidR="008376A2" w:rsidRPr="0059661B" w14:paraId="00982CE2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AF5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9D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5A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B8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61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B0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01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E2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6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E6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91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D5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BB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61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C1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95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DB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5E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48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83A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</w:tr>
      <w:tr w:rsidR="008376A2" w:rsidRPr="0059661B" w14:paraId="403958F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88B4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 Lãnh đạo trực tiếp THQCT, KSXX vụ án hình sự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60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22A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0E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0A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A9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09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8B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2D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C4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96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54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3B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99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78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22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98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5B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E4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AA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337</w:t>
            </w:r>
          </w:p>
        </w:tc>
      </w:tr>
      <w:tr w:rsidR="008376A2" w:rsidRPr="0059661B" w14:paraId="39CEF59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897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8.1. Lãnh đạo VKS tỉnh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AE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3D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05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42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F2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DA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92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B2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E2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9A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F6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1D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A5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0A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26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E7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17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06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B4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00897C0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044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8.2. Cấp trưởng (Phòng hoặc VKS cấp huyện)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3B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BF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52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E6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57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1A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2A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4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2C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99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279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C1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D8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05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6F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9FA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4A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BD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17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99</w:t>
            </w:r>
          </w:p>
        </w:tc>
      </w:tr>
      <w:tr w:rsidR="008376A2" w:rsidRPr="0059661B" w14:paraId="7DAA70E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D01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 Số vụ án đã số hóa hồ sơ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0C9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33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5B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44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258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98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14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09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F7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AA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DB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E00C" w14:textId="56966F33" w:rsidR="008376A2" w:rsidRPr="0059661B" w:rsidRDefault="00BC46C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21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F5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A21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226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3C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1DA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48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4B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4C9A" w14:textId="0288A516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  <w:r w:rsidR="00BC46C2" w:rsidRPr="0059661B">
              <w:rPr>
                <w:rFonts w:ascii="Times New Roman" w:hAnsi="Times New Roman"/>
                <w:bCs/>
                <w:color w:val="000000"/>
                <w:szCs w:val="24"/>
              </w:rPr>
              <w:t>35</w:t>
            </w:r>
          </w:p>
        </w:tc>
      </w:tr>
      <w:tr w:rsidR="008376A2" w:rsidRPr="0059661B" w14:paraId="2B3AF9D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60A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9.1. Có trình chiếu chứng cứ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CD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B0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30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FB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48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C5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7F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1F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F6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3C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6235" w14:textId="1AAEE973" w:rsidR="008376A2" w:rsidRPr="0059661B" w:rsidRDefault="00BC46C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75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5E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0E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31E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6B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EE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49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2862" w14:textId="525EDCBC" w:rsidR="008376A2" w:rsidRPr="0059661B" w:rsidRDefault="00BC46C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93</w:t>
            </w:r>
          </w:p>
        </w:tc>
      </w:tr>
      <w:tr w:rsidR="008376A2" w:rsidRPr="0059661B" w14:paraId="158456D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767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 Phiên tòa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60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2A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01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C3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1B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B3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52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7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30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DC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488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45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6D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8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D2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FE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EF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2E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B7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177</w:t>
            </w:r>
          </w:p>
        </w:tc>
      </w:tr>
      <w:tr w:rsidR="008376A2" w:rsidRPr="0059661B" w14:paraId="50B02E1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FDD4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10.1. Phiên tòa rút kinh nghiệm trực tuyến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56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A3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7D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E4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3E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CD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16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69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A4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9C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7D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207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53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75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5F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18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C67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E3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5A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6BABE1E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193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10.3 Phiên tòa tự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A8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90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09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29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FC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1E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47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0C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DB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2F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07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B5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56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F0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BF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E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38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AE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A3E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175</w:t>
            </w:r>
          </w:p>
        </w:tc>
      </w:tr>
      <w:tr w:rsidR="008376A2" w:rsidRPr="0059661B" w14:paraId="521B638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3BC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11. Phiên tòa trực tuyến theo Nghị quyết 33 Quốc hội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FC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F4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B0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D3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AD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A0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9E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B0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41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8F8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4E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81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94C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D1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CC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45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F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51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CB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F6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160</w:t>
            </w:r>
          </w:p>
        </w:tc>
      </w:tr>
      <w:tr w:rsidR="008376A2" w:rsidRPr="0059661B" w14:paraId="0D44C3B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66B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92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0EF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7C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47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BA2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8B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D0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0D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CC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63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EF3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50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56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37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3F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18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2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57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0D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383BA00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61B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0E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C2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E7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54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CF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3C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EA2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C9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D6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56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F5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36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15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D9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01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9D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53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E0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52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</w:tr>
      <w:tr w:rsidR="008376A2" w:rsidRPr="0059661B" w14:paraId="4EB3E68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D8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14. Báo cáo án bằng sơ đồ tư duy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17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A6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15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83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62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5F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6A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AA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115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B2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BE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F9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85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AA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40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D2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9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80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42</w:t>
            </w:r>
          </w:p>
        </w:tc>
      </w:tr>
      <w:tr w:rsidR="008376A2" w:rsidRPr="0059661B" w14:paraId="3CEFA059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AB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IV. Kiểm sát việc tạm giữ, tạm giam</w:t>
            </w:r>
          </w:p>
        </w:tc>
      </w:tr>
      <w:tr w:rsidR="008376A2" w:rsidRPr="0059661B" w14:paraId="77659E8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5198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1. Trực tiếp kiểm sát việc tạm giữ, tạm giam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173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D7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20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72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75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9F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FE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FE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75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11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370C" w14:textId="4A925844" w:rsidR="008376A2" w:rsidRPr="0059661B" w:rsidRDefault="00041878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A3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CF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1C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0E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76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2DE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FA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06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37</w:t>
            </w:r>
          </w:p>
        </w:tc>
      </w:tr>
      <w:tr w:rsidR="008376A2" w:rsidRPr="0059661B" w14:paraId="4FCA157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2A5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8.2. Kiến nghị ngoài TTKS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EC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39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68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ED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6F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CC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DA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2F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C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FA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A3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7492" w14:textId="660E6FEF" w:rsidR="008376A2" w:rsidRPr="0059661B" w:rsidRDefault="002471F4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C9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73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6D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55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64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16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B0D1" w14:textId="4FB4304A" w:rsidR="008376A2" w:rsidRPr="0059661B" w:rsidRDefault="002471F4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8376A2" w:rsidRPr="0059661B" w14:paraId="55136FA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8AB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EF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95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2A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A5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F1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32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33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2B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85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74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136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13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B0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97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2A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E6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BE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54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B3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0B933722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E02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FD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2B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6A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DD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BF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F3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27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9D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F0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F5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D3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C5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7B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C1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3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80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7D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66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D0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</w:tr>
      <w:tr w:rsidR="008376A2" w:rsidRPr="0059661B" w14:paraId="63F684B0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C6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V. Kiểm sát thi hành án hình sự</w:t>
            </w:r>
          </w:p>
        </w:tc>
      </w:tr>
      <w:tr w:rsidR="008376A2" w:rsidRPr="0059661B" w14:paraId="1DA9757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2D5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Trực tiếp kiểm sát thi hành án hình sự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BD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EDC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CE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2B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E5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DE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70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B9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CB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17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35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D8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ED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2D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7D9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56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4F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5C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23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132</w:t>
            </w:r>
          </w:p>
        </w:tc>
      </w:tr>
      <w:tr w:rsidR="008376A2" w:rsidRPr="0059661B" w14:paraId="0279366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EEF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1.1. Trực tiếp kiểm sát Trại giam Ngọc Lý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10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3E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DC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DC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4C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71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35C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FE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3F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80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2A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5A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8F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13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D3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2EC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34B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C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A5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  <w:tr w:rsidR="008376A2" w:rsidRPr="0059661B" w14:paraId="75172BB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06E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1.2. Trực tiếp kiểm sát Cơ quan thi hành án hình sự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B5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8C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B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68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3CD2" w14:textId="4D3A8341" w:rsidR="008376A2" w:rsidRPr="0059661B" w:rsidRDefault="007B7596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19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F1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94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6E7D" w14:textId="66875073" w:rsidR="008376A2" w:rsidRPr="0059661B" w:rsidRDefault="00447D38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63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EC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40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A7A7" w14:textId="505AFD43" w:rsidR="008376A2" w:rsidRPr="0059661B" w:rsidRDefault="003134EC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5E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B9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1F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7C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42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8D36" w14:textId="601CE189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7B7596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012E8F1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79F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1.3. Trực tiếp kiểm sát tại UBND cấp xã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4B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AB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C2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F1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B7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EC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83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80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3F87" w14:textId="3EBCF0CA" w:rsidR="008376A2" w:rsidRPr="0059661B" w:rsidRDefault="000B4D8A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D8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00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B72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5E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1C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C7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C6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8A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13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25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107</w:t>
            </w:r>
          </w:p>
        </w:tc>
      </w:tr>
      <w:tr w:rsidR="008376A2" w:rsidRPr="0059661B" w14:paraId="4F2A383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220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3.2. Kiến nghị ngoài TTKS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B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33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69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93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45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9E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D2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7B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16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E9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82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C4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42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96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71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9C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5D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4F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19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</w:tr>
      <w:tr w:rsidR="008376A2" w:rsidRPr="0059661B" w14:paraId="352B0FB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C5F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48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11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C3E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91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0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C5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F5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93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28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530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3D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66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CA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D1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53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0A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AA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5E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37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8376A2" w:rsidRPr="0059661B" w14:paraId="112109B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CCC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Yêu cầu bắt thi hành án hình sự số người bị kết án phạt tù đang tại ngoại, không tự nguyện thi hành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AE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23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5EE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54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B1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E96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F2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E4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2D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89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28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EE2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74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5C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5E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ED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0E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43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FE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</w:tr>
      <w:tr w:rsidR="008376A2" w:rsidRPr="0059661B" w14:paraId="7680A33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2A4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 Đề nghị miễn, hoãn, TĐC, ĐC chấp hành án, chấp hành biện pháp tư pháp, rút ngắn thời gian thử thách được Tòa án chấp nhận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21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D1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4D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53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87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DB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8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BB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A8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3C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36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5B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68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1E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BF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03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9B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DD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34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62</w:t>
            </w:r>
          </w:p>
        </w:tc>
      </w:tr>
      <w:tr w:rsidR="008376A2" w:rsidRPr="0059661B" w14:paraId="225B7AD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197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FC1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D7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2F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77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F2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DB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F4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52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43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74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54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69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2D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68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29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E1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C9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A4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5E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2D485A42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949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8.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BE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87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17C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EF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DD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5E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8F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A5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76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AA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27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147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F2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25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63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19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95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CC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1A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6C4E09AE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52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VI. Kiểm sát việc giải quyết các vụ việc dân sự, HNGĐ</w:t>
            </w:r>
          </w:p>
        </w:tc>
      </w:tr>
      <w:tr w:rsidR="008376A2" w:rsidRPr="0059661B" w14:paraId="1EC16B7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22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Yêu cầu Tòa án xác minh, thu thập chứng cứ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F2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205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8D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E7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B6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62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06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8E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02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82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F3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91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F0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E0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18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3B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D0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09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5B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127</w:t>
            </w:r>
          </w:p>
        </w:tc>
      </w:tr>
      <w:tr w:rsidR="008376A2" w:rsidRPr="0059661B" w14:paraId="70B8467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8A1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Yêu cầu cơ quan tổ chức chuyền hồ sơ, tài liệu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9A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12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F2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46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CE5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F0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77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57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13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ED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FE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3F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E3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21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26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B2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47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5E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3D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0E3C739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675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 Kháng nghị phúc thẩm ngang cấp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D3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D7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44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BA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CD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0B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11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44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6C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06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90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F6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B8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09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69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52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4E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AC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FE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  <w:tr w:rsidR="008376A2" w:rsidRPr="0059661B" w14:paraId="47E7FA6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6224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Kháng nghị phúc thẩm cấp trên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C3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A6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3B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D5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9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158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FA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F3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F2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BE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32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72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69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7D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84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18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E9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C8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DBB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8376A2" w:rsidRPr="0059661B" w14:paraId="3F11AC1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365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Báo cáo kháng nghị giám đốc thẩm, tái thẩm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EF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05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387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FD4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39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39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2F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48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B3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F52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61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71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5E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1A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2A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6E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8B2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4E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72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50E0DCA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5B7A" w14:textId="77777777" w:rsidR="008376A2" w:rsidRPr="0059661B" w:rsidRDefault="008376A2" w:rsidP="0059661B">
            <w:pPr>
              <w:spacing w:before="80" w:after="80"/>
              <w:ind w:left="-110" w:right="-75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6.1. Ban hành kiến nghị vi phạm trong việc thông báo trả lại đơn khởi kiện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13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76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9E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29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CA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15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E8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5F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AF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CB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01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77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5B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34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DF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6A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79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13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12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57D6D3C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2A37" w14:textId="77777777" w:rsidR="008376A2" w:rsidRPr="0059661B" w:rsidRDefault="008376A2" w:rsidP="0059661B">
            <w:pPr>
              <w:spacing w:before="80" w:after="80"/>
              <w:ind w:left="-110" w:right="-75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6.4.Ban hành kiến nghị vi phạm trong việc tạm đình chỉ giải quyết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77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0B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7F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CC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6F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70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54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7A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DB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A2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8D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29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0C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66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74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AC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9F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C8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32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0A8B375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6C4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6.6. Ban hành kiến nghị về các vi phạm khác theo quy định của pháp luật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E5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E7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AF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87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B4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FA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33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2C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1C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2A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7D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57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00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5455" w14:textId="24E81A4B" w:rsidR="008376A2" w:rsidRPr="0059661B" w:rsidRDefault="00343117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15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40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59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01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0E3F" w14:textId="3C7E9E28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343117"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73ACC32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D8A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7D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7F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B8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D4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45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A5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09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19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99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A5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AE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35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46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EF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0A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73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8B3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00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EB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</w:tr>
      <w:tr w:rsidR="008376A2" w:rsidRPr="0059661B" w14:paraId="6416565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B5A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 Lãnh đạo trực tiếp KSXX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A6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3B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A8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6B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29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69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260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E8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AE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E8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A0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34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14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44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52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DF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46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77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60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7D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EF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488</w:t>
            </w:r>
          </w:p>
        </w:tc>
      </w:tr>
      <w:tr w:rsidR="008376A2" w:rsidRPr="0059661B" w14:paraId="7594CF42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2C0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8.2. Cấp trưởng (Phòng hoặc VKS cấp huyện)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31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4B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1F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19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7D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C2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58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4E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CC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DE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97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21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09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BD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0D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AC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1A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8E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85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154</w:t>
            </w:r>
          </w:p>
        </w:tc>
      </w:tr>
      <w:tr w:rsidR="008376A2" w:rsidRPr="0059661B" w14:paraId="5C7E5F7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162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 Số vụ án đã số hóa hồ sơ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D3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CB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A6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46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61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2C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65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E4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5C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EA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9D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5A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BF7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2E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43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1E8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56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9D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91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358</w:t>
            </w:r>
          </w:p>
        </w:tc>
      </w:tr>
      <w:tr w:rsidR="008376A2" w:rsidRPr="0059661B" w14:paraId="1AEB0A3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469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9.1. Có trình chiếu chứng cứ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24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8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78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AE8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68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D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10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E3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BA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0D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F6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EE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81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5F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F2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EC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C49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B17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E9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</w:tr>
      <w:tr w:rsidR="008376A2" w:rsidRPr="0059661B" w14:paraId="689E91C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C7C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10.1. Phiên tòa tự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E0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71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D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274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08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69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53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D5A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BF5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30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74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17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9C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2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BB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1D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A5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D6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10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95</w:t>
            </w:r>
          </w:p>
        </w:tc>
      </w:tr>
      <w:tr w:rsidR="008376A2" w:rsidRPr="0059661B" w14:paraId="07FEAE1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8BD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11. Phiên tòa trực tuyến theo Nghị quyết 33 Quốc hội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21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46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1D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A2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55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B5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29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D4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ED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CB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79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EF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04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CC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8E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A7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DF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25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04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3B4251CD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677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11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0A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C9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8C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1F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58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B2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02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F9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5B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80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70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D1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56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02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20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0C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28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39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</w:tr>
      <w:tr w:rsidR="008376A2" w:rsidRPr="0059661B" w14:paraId="464369B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065A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A5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F4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2B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03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34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85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4D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36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AA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19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02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19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EF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FB7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DC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06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305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19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B7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  <w:tr w:rsidR="008376A2" w:rsidRPr="0059661B" w14:paraId="7508B63B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EFA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14. Báo cáo án bằng sơ đồ tư duy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56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D5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AA4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A0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14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93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99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02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D2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69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82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1D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D9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78C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67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7A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78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5C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D2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223</w:t>
            </w:r>
          </w:p>
        </w:tc>
      </w:tr>
      <w:tr w:rsidR="008376A2" w:rsidRPr="0059661B" w14:paraId="4A75B3EF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EA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VII. Kiểm sát giải quyết vụ việc KDTM, LĐ và những việc khác theo quy định của pháp luật</w:t>
            </w:r>
          </w:p>
        </w:tc>
      </w:tr>
      <w:tr w:rsidR="008376A2" w:rsidRPr="0059661B" w14:paraId="7FC68EE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A3C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Yêu cầu Tòa án xác minh, thu thập chứng cứ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D05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07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8E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1D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ED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A5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3F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DF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20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9F5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CB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0F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58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AB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66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25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BD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E2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5B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  <w:tr w:rsidR="008376A2" w:rsidRPr="0059661B" w14:paraId="28451D9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558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 Kiến nghị yêu cầu Tòa án khắc phục vi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61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B7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7C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25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1B7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7E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23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BD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BE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88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EF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29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5C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28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BE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A4A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30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86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C2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</w:tr>
      <w:tr w:rsidR="008376A2" w:rsidRPr="0059661B" w14:paraId="77F9AE3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A0D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6.3. Những vi phạm về thời hạn giải quyết vụ 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66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42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37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87B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77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DF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27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65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70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C0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98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3B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39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01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2A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AA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36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52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52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0839586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A39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6.6. Những vi phạm khác theo quy định của pháp luật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8EE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4D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89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5A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4C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53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79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39D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10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14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C0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BD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3D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4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82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4B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2C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3E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85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78E70C1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F43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57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4C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017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4C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2B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48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EA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06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20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8D7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3D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3E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EE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7ADC" w14:textId="641ACF5E" w:rsidR="008376A2" w:rsidRPr="0059661B" w:rsidRDefault="008B4F3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44F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8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D5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10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A65D" w14:textId="4C5FE706" w:rsidR="008376A2" w:rsidRPr="0059661B" w:rsidRDefault="008B4F3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60BE039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7AB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 Số vụ án đã số hóa hồ sơ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86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72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69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14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BF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77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63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9C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24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53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D7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16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3F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BD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2D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79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22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70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92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</w:tr>
      <w:tr w:rsidR="008376A2" w:rsidRPr="0059661B" w14:paraId="7E3BF0B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8D9E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8.1. Có trình chiếu chứng cứ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CC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A1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94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2F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76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35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5A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48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F5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9C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D2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4A8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22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61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0C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64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0A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6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36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0B8081E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640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8.2. Không trình chiếu chứng cứ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99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EF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93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EF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A8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BD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6F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BB7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795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AF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4A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4F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B1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C3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93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D8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D5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73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F3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  <w:tr w:rsidR="008376A2" w:rsidRPr="0059661B" w14:paraId="3725E45A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210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 Lãnh đạo trực tiếp KSXX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DB4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86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C2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26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57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D5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7A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A4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03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A2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D2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21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88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FF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43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78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46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3E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90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28</w:t>
            </w:r>
          </w:p>
        </w:tc>
      </w:tr>
      <w:tr w:rsidR="008376A2" w:rsidRPr="0059661B" w14:paraId="4037ED0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1E0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9.2. Cấp trưởng (Phòng hoặc VKS cấp huyện)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910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03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C66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A8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2C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8F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73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B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51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78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75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D6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F9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2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45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38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7B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44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25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</w:tr>
      <w:tr w:rsidR="008376A2" w:rsidRPr="0059661B" w14:paraId="06C5844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763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 Phiên tòa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F1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0D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25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96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A4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DE6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E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FF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3D5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CF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32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6B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FA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C4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F4E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84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577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EC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AE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</w:tr>
      <w:tr w:rsidR="008376A2" w:rsidRPr="0059661B" w14:paraId="1D5EFE5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04F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67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94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F2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39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B1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448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1C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40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3F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06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34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C4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4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AF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D95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F0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B8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49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8C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20BAC25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8FF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14. Báo cáo án bằng sơ đồ tư duy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D4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21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7B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0F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CB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7E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C92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F37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2A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0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AD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C4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B8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74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CD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B0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2F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CE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BE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</w:tr>
      <w:tr w:rsidR="008376A2" w:rsidRPr="0059661B" w14:paraId="1C199B57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56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VIII. Kiểm sát việc giải quyết vụ án hành chính</w:t>
            </w:r>
          </w:p>
        </w:tc>
      </w:tr>
      <w:tr w:rsidR="008376A2" w:rsidRPr="0059661B" w14:paraId="2774127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18E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Yêu cầu Tòa án xác minh, thu thập chứng cứ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DD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45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72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7A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41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A0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27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95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48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A2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E2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74C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3C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58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72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9D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19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878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8BC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</w:tr>
      <w:tr w:rsidR="008376A2" w:rsidRPr="0059661B" w14:paraId="6DD2C81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AD7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Kiến nghị yêu cầu Tòa án khắc phục vi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0A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0B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BF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D3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1B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DB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DE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F14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28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E6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1C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5B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DF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C5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F6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D8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1F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91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B0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7F801D0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590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5.6. Những vi phạm khác theo quy định của pháp luật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05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D2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B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78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5EE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D3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6A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D0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A1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40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99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0C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F9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D0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D6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F2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74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D7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A6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0B5AF15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476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FF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9D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E4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02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05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8B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F8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478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FC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07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2C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0D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37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8F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23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636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14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5B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F2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7082EBA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683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 Số vụ án đã số hóa hồ sơ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B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E4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8C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B0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12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A1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39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91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D70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8D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CD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6A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1C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E8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6D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F4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3D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07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1A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</w:tr>
      <w:tr w:rsidR="008376A2" w:rsidRPr="0059661B" w14:paraId="0F83D95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2263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 Lãnh đạo trực tiếp kiểm sát xét xử tại phiên tòa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28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C0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19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2F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70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F2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7C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88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8F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4CB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27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F7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01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FD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6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681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41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BFD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9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7F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88</w:t>
            </w:r>
          </w:p>
        </w:tc>
      </w:tr>
      <w:tr w:rsidR="008376A2" w:rsidRPr="0059661B" w14:paraId="47707C2F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C3F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8.2. Cấp trưởng (Phòng hoặc VKS cấp huyện)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B1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36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59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25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76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52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F4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8E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8D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5F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50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05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BF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CB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EE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4B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54B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2C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1A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41</w:t>
            </w:r>
          </w:p>
        </w:tc>
      </w:tr>
      <w:tr w:rsidR="008376A2" w:rsidRPr="0059661B" w14:paraId="0F5C9BE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E7E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9. Phiên tòa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22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D3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27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2F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78D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9C9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7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FF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0D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80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45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B5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01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6A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4B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7E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42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77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EA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078A811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A34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9.1. Phiên tòa tự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75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29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92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F1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E8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EF2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8CE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FB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E9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15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349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38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66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30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FE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DC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93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99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BB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8376A2" w:rsidRPr="0059661B" w14:paraId="5136A03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801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9.2. Phiên tòa rút kinh nghiệm trực tuyến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843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78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EE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92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B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1B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A6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D8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55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54B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38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A0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EB2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18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5F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AD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E3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EB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FF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148C0F7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3C3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10. Phiên tòa trực tuyến theo Nghị quyết 33 Quốc hội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B7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6D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59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56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3A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95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4B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C2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21C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03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335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76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4D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D99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96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36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89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44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D7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</w:tr>
      <w:tr w:rsidR="008376A2" w:rsidRPr="0059661B" w14:paraId="4A637B2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45F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C0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B8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07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572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E7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85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15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5A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3F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E4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DCE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36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0F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D4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68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A8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71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58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012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6311612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76C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13. Báo cáo án bằng sơ đồ tư duy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AF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2B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56C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73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3E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BE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32F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6AD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CC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F5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09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42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6E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22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CA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12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D2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852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F8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32CB19CE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EA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IX. Kiểm sát việc ADBP xử lý hành chính tại Tòa án</w:t>
            </w:r>
          </w:p>
        </w:tc>
      </w:tr>
      <w:tr w:rsidR="008376A2" w:rsidRPr="0059661B" w14:paraId="4E3618A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CC8D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Kiến nghị khắc phục vi phạm pháp luật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9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8E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B5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F5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324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55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B69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4C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19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03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293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F8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5D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465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6F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BA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8D0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4F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31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</w:tr>
      <w:tr w:rsidR="00A266DD" w:rsidRPr="0059661B" w14:paraId="0D1C5473" w14:textId="77777777" w:rsidTr="00952ABE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8C12" w14:textId="17990108" w:rsidR="00A266DD" w:rsidRPr="0059661B" w:rsidRDefault="00A266DD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X. Kiểm sát THA dân sự, hành chính</w:t>
            </w:r>
          </w:p>
        </w:tc>
      </w:tr>
      <w:tr w:rsidR="008376A2" w:rsidRPr="0059661B" w14:paraId="300A6CA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855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Trực tiếp kiểm sát tại Cơ quan THADS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171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B7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C4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4D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40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68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CB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44F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F4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E2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B92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0B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8410" w14:textId="5B522228" w:rsidR="008376A2" w:rsidRPr="0059661B" w:rsidRDefault="00A37856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47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FC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6C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0B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733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EFB9" w14:textId="754BEDA2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A37856"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</w:tr>
      <w:tr w:rsidR="008376A2" w:rsidRPr="0059661B" w14:paraId="43354C0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EC3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Trực tiếp xác minh điều kiện THA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DBD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177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82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8F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8C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50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17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047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8D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FDA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CE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6FB8" w14:textId="6E9EC143" w:rsidR="008376A2" w:rsidRPr="0059661B" w:rsidRDefault="00D11777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67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9B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58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4C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A3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BF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174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2F9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36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2C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E56C" w14:textId="31A7F9A0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  <w:r w:rsidR="00D11777" w:rsidRPr="0059661B">
              <w:rPr>
                <w:rFonts w:ascii="Times New Roman" w:hAnsi="Times New Roman"/>
                <w:bCs/>
                <w:color w:val="000000"/>
                <w:szCs w:val="24"/>
              </w:rPr>
              <w:t>80</w:t>
            </w:r>
          </w:p>
        </w:tc>
      </w:tr>
      <w:tr w:rsidR="008376A2" w:rsidRPr="0059661B" w14:paraId="43712A2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9D8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 Ban hành kháng nghị vi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72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66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25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AF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03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13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DC2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AD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04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3F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A5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61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74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E5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F5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4D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0F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EC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61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367F4D43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C6F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4.2. Kiến nghị ngoài TTKS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B4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B9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03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97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11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3C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71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2B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D2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E4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8AD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77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67E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19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E6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EC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81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C6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66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</w:tr>
      <w:tr w:rsidR="008376A2" w:rsidRPr="0059661B" w14:paraId="6BE95A1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D6A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Ban hành kiến nghị yêu cầu Tòa án khắc phục vi phạm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EA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2F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3B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32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C3B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B4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BF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95F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26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6D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F2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FC7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FB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27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C7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BAE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B4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62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49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3AC4CBE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EF48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 Ban hành kiến nghị phòng ngừa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8F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BB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CA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FE7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1B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3D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3B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BE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52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8C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84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29A0" w14:textId="4E684721" w:rsidR="008376A2" w:rsidRPr="0059661B" w:rsidRDefault="00036779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C0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005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E8C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74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A9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FB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97F7" w14:textId="1A74B02A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036779"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4DB759D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296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9. Yêu cầu Cơ quan THADS ra quyết định THA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D9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4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9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51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99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45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B6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6C9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EC4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05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8C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62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44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B9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FDF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EE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C2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36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7B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</w:tr>
      <w:tr w:rsidR="008376A2" w:rsidRPr="0059661B" w14:paraId="250C3A83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864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11. 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AD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F1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43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40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A3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86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52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CD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96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C1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37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D5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F9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6B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561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71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C36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78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5BA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2B39DA64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7E71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12. 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A0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14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46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C5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66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F8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0A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4F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CBA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7F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8D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0D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C6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3AE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F94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E8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6D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AA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A9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616675E5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02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XI. Kiểm sát và giải quyết khiếu nại, tố cáo trong hoạt động tư pháp</w:t>
            </w:r>
          </w:p>
        </w:tc>
      </w:tr>
      <w:tr w:rsidR="008376A2" w:rsidRPr="0059661B" w14:paraId="796A2E4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3BF8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2.Trực tiếp kiểm sát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72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0D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EE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B0A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91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C9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70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F4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86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F7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63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1C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8E6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E66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CC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DD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EB2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0D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D11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8376A2" w:rsidRPr="0059661B" w14:paraId="4736BBC6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57B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3.Phương thức kiểm sát khác (ngoài TTKS)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FB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AC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A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E1D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F7C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85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214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14D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20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B3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20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F8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52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3F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C8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40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E76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90B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BA1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  <w:tr w:rsidR="008376A2" w:rsidRPr="0059661B" w14:paraId="2741EDBD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6B1B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4.2. Kiến nghị ngoài TTKS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ABE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50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014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60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E4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F55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23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C80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1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C1C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86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48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2C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28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C1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866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124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683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B6B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</w:tr>
      <w:tr w:rsidR="008376A2" w:rsidRPr="0059661B" w14:paraId="0B796263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424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76B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D5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1E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5F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0F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8B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55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E0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EB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59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F63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33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1C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82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36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3F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39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6C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E5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  <w:tr w:rsidR="001521AB" w:rsidRPr="0059661B" w14:paraId="1C89D14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E6A2" w14:textId="6067DE7B" w:rsidR="001521AB" w:rsidRPr="0059661B" w:rsidRDefault="001521AB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8. Trả lời thỉnh thị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C039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2FC9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0D23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A666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50C0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AA57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CE95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F116" w14:textId="0BCEEFF3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B35C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8626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1C58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532E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E540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A46A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3A05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9E8C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1456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F8EA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0267" w14:textId="77777777" w:rsidR="001521AB" w:rsidRPr="0059661B" w:rsidRDefault="001521AB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8376A2" w:rsidRPr="0059661B" w14:paraId="133647CC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398B" w14:textId="5B938848" w:rsidR="008376A2" w:rsidRPr="0059661B" w:rsidRDefault="00DE335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  <w:r w:rsidR="008376A2" w:rsidRPr="0059661B">
              <w:rPr>
                <w:rFonts w:ascii="Times New Roman" w:hAnsi="Times New Roman"/>
                <w:bCs/>
                <w:color w:val="000000"/>
                <w:szCs w:val="24"/>
              </w:rPr>
              <w:t>. Yêu cầu cơ quan tư pháp cung cấp hồ sơ, tài liệu giải quyết đơn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71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D3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A0A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E2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A0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BB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38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34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5B1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A7F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BA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0B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336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31D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DD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585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C4E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3D0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824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</w:tr>
      <w:tr w:rsidR="008376A2" w:rsidRPr="0059661B" w14:paraId="08A62AB5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1A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XII. Thanh tra, kiểm tra</w:t>
            </w:r>
          </w:p>
        </w:tc>
      </w:tr>
      <w:tr w:rsidR="008376A2" w:rsidRPr="0059661B" w14:paraId="4C370B67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27E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Thanh tra theo kế hoạch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09E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C5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C03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DB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04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F17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521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6A3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9CD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939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EDE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A0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134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AA2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F48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049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7E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5B6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A0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</w:tr>
      <w:tr w:rsidR="008376A2" w:rsidRPr="0059661B" w14:paraId="54199FBD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4555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Thanh tra đột xuất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C2B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E10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DC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751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70F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480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63B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A41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130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BE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54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9AE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85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59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8F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D1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F9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66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78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462EA86E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068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 Kiểm tra việc chấp hành kỷ luật nội vụ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4B7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14E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F73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65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3AF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C98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6D8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B4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57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EF4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3E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8ED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DBB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E1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81F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8AA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51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35F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565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</w:tr>
      <w:tr w:rsidR="008376A2" w:rsidRPr="0059661B" w14:paraId="6D9C9E23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4B1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Kiểm tra chuyên đề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236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E8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D9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4F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B6F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64C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F60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DB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EA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80E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85A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C41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6B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891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07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74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EE2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2B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66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</w:tr>
      <w:tr w:rsidR="008376A2" w:rsidRPr="0059661B" w14:paraId="033C3220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9FAC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Kiểm tra đột xuất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662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73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87E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EB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C2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CB4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C8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B79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8F2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76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FFB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B75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76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63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F9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1D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D7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F8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59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  <w:tr w:rsidR="008376A2" w:rsidRPr="0059661B" w14:paraId="4815E881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AB8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6. Kiểm tra toàn diện, kiểm tra chéo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17F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D7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57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BB3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05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60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3CA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EDF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F1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18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8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0F7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824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B83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92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A43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E37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02C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6F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8376A2" w:rsidRPr="0059661B" w14:paraId="6222BE89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7A74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7.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629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52B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D7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B41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1AF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67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3C5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2D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1A5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38F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79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9E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E9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3E8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771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C5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AF0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75D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A29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64B5699D" w14:textId="77777777" w:rsidTr="008376A2">
        <w:trPr>
          <w:trHeight w:val="231"/>
        </w:trPr>
        <w:tc>
          <w:tcPr>
            <w:tcW w:w="157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85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/>
                <w:color w:val="000000"/>
                <w:szCs w:val="24"/>
              </w:rPr>
              <w:t>XIII. Chỉ tiêu khác</w:t>
            </w:r>
          </w:p>
        </w:tc>
      </w:tr>
      <w:tr w:rsidR="008376A2" w:rsidRPr="0059661B" w14:paraId="4D82D94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6A0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 Tổ chức tập huấn, hội nghị, hội thảo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72C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2CA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FB0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244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02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9CA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0A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F04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AF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2D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E3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5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7B0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832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21B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AD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953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430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B67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</w:tr>
      <w:tr w:rsidR="008376A2" w:rsidRPr="0059661B" w14:paraId="06826E53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882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1.1 Trực tuyến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46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5E0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19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A06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13A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E47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4C1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3A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244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E62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0D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AF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83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AE5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832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BF8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F0B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627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B1C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</w:tr>
      <w:tr w:rsidR="008376A2" w:rsidRPr="0059661B" w14:paraId="5002574D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14C2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1.2 Trực tiếp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2F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6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26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53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EE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8E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0E9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61D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856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077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850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14E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11A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B8B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556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C26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EAE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28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65D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8376A2" w:rsidRPr="0059661B" w14:paraId="7B452345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0F86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2. Ký quy chế phối hợp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466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6B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92E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A1C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E3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CB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BA4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124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E0C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CB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DC3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DD6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C34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64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A6B0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627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2F5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159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559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8376A2" w:rsidRPr="0059661B" w14:paraId="17C8505B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0EB9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3. Tin, bài viết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89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B95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693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53A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E8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807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E96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59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82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5F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411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BCF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012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83A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01F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72C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5D9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72D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9DC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287</w:t>
            </w:r>
          </w:p>
        </w:tc>
      </w:tr>
      <w:tr w:rsidR="008376A2" w:rsidRPr="0059661B" w14:paraId="5B1CD55D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78F7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4. Tự kiểm tra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87A1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F48C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562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185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C8D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019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08B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AAD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3A8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EB8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E434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4E9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6D6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AEF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EE5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058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CCE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ABD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27C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253</w:t>
            </w:r>
          </w:p>
        </w:tc>
      </w:tr>
      <w:tr w:rsidR="008376A2" w:rsidRPr="00A556BC" w14:paraId="68657C78" w14:textId="77777777" w:rsidTr="008376A2">
        <w:trPr>
          <w:trHeight w:val="23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39B8" w14:textId="77777777" w:rsidR="008376A2" w:rsidRPr="0059661B" w:rsidRDefault="008376A2" w:rsidP="0059661B">
            <w:pPr>
              <w:spacing w:before="80" w:after="80"/>
              <w:ind w:left="-110" w:right="-7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5. Thông báo rút kinh nghiệm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43C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ED8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2645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FC0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A0D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412F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8E6E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CA16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635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708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035D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B82A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F1A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AD8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713B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C612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5EA7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1CC3" w14:textId="77777777" w:rsidR="008376A2" w:rsidRPr="0059661B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347D" w14:textId="77777777" w:rsidR="008376A2" w:rsidRPr="00A556BC" w:rsidRDefault="008376A2" w:rsidP="0059661B">
            <w:pPr>
              <w:spacing w:before="80" w:after="80"/>
              <w:ind w:left="-110" w:right="-75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9661B">
              <w:rPr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</w:tbl>
    <w:p w14:paraId="19981D24" w14:textId="77777777" w:rsidR="00F56D3F" w:rsidRDefault="00F56D3F" w:rsidP="0059661B"/>
    <w:sectPr w:rsidR="00F56D3F" w:rsidSect="008C42AF">
      <w:pgSz w:w="16838" w:h="11906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7D28"/>
    <w:multiLevelType w:val="hybridMultilevel"/>
    <w:tmpl w:val="3A961A10"/>
    <w:lvl w:ilvl="0" w:tplc="1DDA9B1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A971CF"/>
    <w:multiLevelType w:val="hybridMultilevel"/>
    <w:tmpl w:val="E3724A8E"/>
    <w:lvl w:ilvl="0" w:tplc="85888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113"/>
    <w:multiLevelType w:val="hybridMultilevel"/>
    <w:tmpl w:val="EA181DCA"/>
    <w:lvl w:ilvl="0" w:tplc="77064934">
      <w:start w:val="1"/>
      <w:numFmt w:val="decimal"/>
      <w:lvlText w:val="%1."/>
      <w:lvlJc w:val="left"/>
      <w:pPr>
        <w:ind w:left="720" w:hanging="360"/>
      </w:pPr>
    </w:lvl>
    <w:lvl w:ilvl="1" w:tplc="77064934" w:tentative="1">
      <w:start w:val="1"/>
      <w:numFmt w:val="lowerLetter"/>
      <w:lvlText w:val="%2."/>
      <w:lvlJc w:val="left"/>
      <w:pPr>
        <w:ind w:left="1440" w:hanging="360"/>
      </w:pPr>
    </w:lvl>
    <w:lvl w:ilvl="2" w:tplc="77064934" w:tentative="1">
      <w:start w:val="1"/>
      <w:numFmt w:val="lowerRoman"/>
      <w:lvlText w:val="%3."/>
      <w:lvlJc w:val="right"/>
      <w:pPr>
        <w:ind w:left="2160" w:hanging="180"/>
      </w:pPr>
    </w:lvl>
    <w:lvl w:ilvl="3" w:tplc="77064934" w:tentative="1">
      <w:start w:val="1"/>
      <w:numFmt w:val="decimal"/>
      <w:lvlText w:val="%4."/>
      <w:lvlJc w:val="left"/>
      <w:pPr>
        <w:ind w:left="2880" w:hanging="360"/>
      </w:pPr>
    </w:lvl>
    <w:lvl w:ilvl="4" w:tplc="77064934" w:tentative="1">
      <w:start w:val="1"/>
      <w:numFmt w:val="lowerLetter"/>
      <w:lvlText w:val="%5."/>
      <w:lvlJc w:val="left"/>
      <w:pPr>
        <w:ind w:left="3600" w:hanging="360"/>
      </w:pPr>
    </w:lvl>
    <w:lvl w:ilvl="5" w:tplc="77064934" w:tentative="1">
      <w:start w:val="1"/>
      <w:numFmt w:val="lowerRoman"/>
      <w:lvlText w:val="%6."/>
      <w:lvlJc w:val="right"/>
      <w:pPr>
        <w:ind w:left="4320" w:hanging="180"/>
      </w:pPr>
    </w:lvl>
    <w:lvl w:ilvl="6" w:tplc="77064934" w:tentative="1">
      <w:start w:val="1"/>
      <w:numFmt w:val="decimal"/>
      <w:lvlText w:val="%7."/>
      <w:lvlJc w:val="left"/>
      <w:pPr>
        <w:ind w:left="5040" w:hanging="360"/>
      </w:pPr>
    </w:lvl>
    <w:lvl w:ilvl="7" w:tplc="77064934" w:tentative="1">
      <w:start w:val="1"/>
      <w:numFmt w:val="lowerLetter"/>
      <w:lvlText w:val="%8."/>
      <w:lvlJc w:val="left"/>
      <w:pPr>
        <w:ind w:left="5760" w:hanging="360"/>
      </w:pPr>
    </w:lvl>
    <w:lvl w:ilvl="8" w:tplc="77064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B2087F"/>
    <w:multiLevelType w:val="hybridMultilevel"/>
    <w:tmpl w:val="1C289FA6"/>
    <w:lvl w:ilvl="0" w:tplc="11442598">
      <w:start w:val="1"/>
      <w:numFmt w:val="decimal"/>
      <w:lvlText w:val="%1."/>
      <w:lvlJc w:val="left"/>
      <w:pPr>
        <w:ind w:left="720" w:hanging="360"/>
      </w:pPr>
    </w:lvl>
    <w:lvl w:ilvl="1" w:tplc="11442598" w:tentative="1">
      <w:start w:val="1"/>
      <w:numFmt w:val="lowerLetter"/>
      <w:lvlText w:val="%2."/>
      <w:lvlJc w:val="left"/>
      <w:pPr>
        <w:ind w:left="1440" w:hanging="360"/>
      </w:pPr>
    </w:lvl>
    <w:lvl w:ilvl="2" w:tplc="11442598" w:tentative="1">
      <w:start w:val="1"/>
      <w:numFmt w:val="lowerRoman"/>
      <w:lvlText w:val="%3."/>
      <w:lvlJc w:val="right"/>
      <w:pPr>
        <w:ind w:left="2160" w:hanging="180"/>
      </w:pPr>
    </w:lvl>
    <w:lvl w:ilvl="3" w:tplc="11442598" w:tentative="1">
      <w:start w:val="1"/>
      <w:numFmt w:val="decimal"/>
      <w:lvlText w:val="%4."/>
      <w:lvlJc w:val="left"/>
      <w:pPr>
        <w:ind w:left="2880" w:hanging="360"/>
      </w:pPr>
    </w:lvl>
    <w:lvl w:ilvl="4" w:tplc="11442598" w:tentative="1">
      <w:start w:val="1"/>
      <w:numFmt w:val="lowerLetter"/>
      <w:lvlText w:val="%5."/>
      <w:lvlJc w:val="left"/>
      <w:pPr>
        <w:ind w:left="3600" w:hanging="360"/>
      </w:pPr>
    </w:lvl>
    <w:lvl w:ilvl="5" w:tplc="11442598" w:tentative="1">
      <w:start w:val="1"/>
      <w:numFmt w:val="lowerRoman"/>
      <w:lvlText w:val="%6."/>
      <w:lvlJc w:val="right"/>
      <w:pPr>
        <w:ind w:left="4320" w:hanging="180"/>
      </w:pPr>
    </w:lvl>
    <w:lvl w:ilvl="6" w:tplc="11442598" w:tentative="1">
      <w:start w:val="1"/>
      <w:numFmt w:val="decimal"/>
      <w:lvlText w:val="%7."/>
      <w:lvlJc w:val="left"/>
      <w:pPr>
        <w:ind w:left="5040" w:hanging="360"/>
      </w:pPr>
    </w:lvl>
    <w:lvl w:ilvl="7" w:tplc="11442598" w:tentative="1">
      <w:start w:val="1"/>
      <w:numFmt w:val="lowerLetter"/>
      <w:lvlText w:val="%8."/>
      <w:lvlJc w:val="left"/>
      <w:pPr>
        <w:ind w:left="5760" w:hanging="360"/>
      </w:pPr>
    </w:lvl>
    <w:lvl w:ilvl="8" w:tplc="11442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50055"/>
    <w:multiLevelType w:val="hybridMultilevel"/>
    <w:tmpl w:val="F93C0D82"/>
    <w:lvl w:ilvl="0" w:tplc="4926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43857">
    <w:abstractNumId w:val="6"/>
  </w:num>
  <w:num w:numId="2" w16cid:durableId="202059361">
    <w:abstractNumId w:val="8"/>
  </w:num>
  <w:num w:numId="3" w16cid:durableId="721907979">
    <w:abstractNumId w:val="9"/>
  </w:num>
  <w:num w:numId="4" w16cid:durableId="1750955860">
    <w:abstractNumId w:val="7"/>
  </w:num>
  <w:num w:numId="5" w16cid:durableId="1654217743">
    <w:abstractNumId w:val="2"/>
  </w:num>
  <w:num w:numId="6" w16cid:durableId="227812593">
    <w:abstractNumId w:val="1"/>
  </w:num>
  <w:num w:numId="7" w16cid:durableId="2063745752">
    <w:abstractNumId w:val="5"/>
  </w:num>
  <w:num w:numId="8" w16cid:durableId="652804124">
    <w:abstractNumId w:val="11"/>
  </w:num>
  <w:num w:numId="9" w16cid:durableId="632714619">
    <w:abstractNumId w:val="10"/>
  </w:num>
  <w:num w:numId="10" w16cid:durableId="943612711">
    <w:abstractNumId w:val="0"/>
  </w:num>
  <w:num w:numId="11" w16cid:durableId="1043017093">
    <w:abstractNumId w:val="3"/>
  </w:num>
  <w:num w:numId="12" w16cid:durableId="1705713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3F"/>
    <w:rsid w:val="00034AA4"/>
    <w:rsid w:val="00036779"/>
    <w:rsid w:val="00041878"/>
    <w:rsid w:val="00061F3E"/>
    <w:rsid w:val="000673C0"/>
    <w:rsid w:val="000B4D8A"/>
    <w:rsid w:val="001246D7"/>
    <w:rsid w:val="001521AB"/>
    <w:rsid w:val="00176198"/>
    <w:rsid w:val="001A3003"/>
    <w:rsid w:val="001C730E"/>
    <w:rsid w:val="002471F4"/>
    <w:rsid w:val="00264652"/>
    <w:rsid w:val="002F6118"/>
    <w:rsid w:val="003134EC"/>
    <w:rsid w:val="00332F8B"/>
    <w:rsid w:val="00343117"/>
    <w:rsid w:val="00344BAB"/>
    <w:rsid w:val="00394488"/>
    <w:rsid w:val="003A6AD1"/>
    <w:rsid w:val="00447D38"/>
    <w:rsid w:val="004A05F3"/>
    <w:rsid w:val="005924DE"/>
    <w:rsid w:val="0059661B"/>
    <w:rsid w:val="006D583E"/>
    <w:rsid w:val="00725180"/>
    <w:rsid w:val="007B7596"/>
    <w:rsid w:val="007F4047"/>
    <w:rsid w:val="0082185C"/>
    <w:rsid w:val="008376A2"/>
    <w:rsid w:val="00887393"/>
    <w:rsid w:val="008B4F3B"/>
    <w:rsid w:val="008C130C"/>
    <w:rsid w:val="008C42AF"/>
    <w:rsid w:val="0099161F"/>
    <w:rsid w:val="00A266DD"/>
    <w:rsid w:val="00A30DE3"/>
    <w:rsid w:val="00A37856"/>
    <w:rsid w:val="00A64444"/>
    <w:rsid w:val="00BC46C2"/>
    <w:rsid w:val="00C178DB"/>
    <w:rsid w:val="00C270EB"/>
    <w:rsid w:val="00C3749D"/>
    <w:rsid w:val="00C71F07"/>
    <w:rsid w:val="00D05FA9"/>
    <w:rsid w:val="00D11777"/>
    <w:rsid w:val="00D37FC2"/>
    <w:rsid w:val="00DD2150"/>
    <w:rsid w:val="00DE3352"/>
    <w:rsid w:val="00EA3B90"/>
    <w:rsid w:val="00F56D3F"/>
    <w:rsid w:val="00F97ECC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CA60"/>
  <w15:chartTrackingRefBased/>
  <w15:docId w15:val="{8DFBA5A8-4AC5-4D4A-BDB9-8F215A0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3F"/>
    <w:pPr>
      <w:spacing w:after="0" w:line="240" w:lineRule="auto"/>
    </w:pPr>
    <w:rPr>
      <w:rFonts w:ascii=".VnTime" w:eastAsia="Times New Roman" w:hAnsi=".VnTime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D3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F56D3F"/>
  </w:style>
  <w:style w:type="paragraph" w:customStyle="1" w:styleId="ListParagraphPHPDOCX">
    <w:name w:val="List Paragraph PHPDOCX"/>
    <w:basedOn w:val="Normal"/>
    <w:uiPriority w:val="34"/>
    <w:qFormat/>
    <w:rsid w:val="00F56D3F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F56D3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56D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F5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56D3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F56D3F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F56D3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F56D3F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F56D3F"/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F56D3F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F56D3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F56D3F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F56D3F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F56D3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F56D3F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56D3F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F56D3F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F56D3F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56D3F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F56D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5D2F-FAF5-447F-A325-FE879C59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152</cp:revision>
  <cp:lastPrinted>2024-09-10T00:31:00Z</cp:lastPrinted>
  <dcterms:created xsi:type="dcterms:W3CDTF">2024-09-09T02:21:00Z</dcterms:created>
  <dcterms:modified xsi:type="dcterms:W3CDTF">2024-10-09T02:51:00Z</dcterms:modified>
</cp:coreProperties>
</file>